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2E" w:rsidRPr="001E443F" w:rsidRDefault="00FA2B2E" w:rsidP="00FA2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443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E443F">
        <w:rPr>
          <w:rFonts w:ascii="Times New Roman" w:hAnsi="Times New Roman"/>
          <w:sz w:val="24"/>
          <w:szCs w:val="24"/>
        </w:rPr>
        <w:t>Утверждаю:</w:t>
      </w:r>
    </w:p>
    <w:p w:rsidR="00FA2B2E" w:rsidRPr="001E443F" w:rsidRDefault="00FA2B2E" w:rsidP="00FA2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43F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E443F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1E443F">
        <w:rPr>
          <w:rFonts w:ascii="Times New Roman" w:hAnsi="Times New Roman"/>
          <w:sz w:val="24"/>
          <w:szCs w:val="24"/>
        </w:rPr>
        <w:t xml:space="preserve"> М</w:t>
      </w:r>
      <w:r w:rsidRPr="00AC3EF1">
        <w:rPr>
          <w:rFonts w:ascii="Times New Roman" w:hAnsi="Times New Roman"/>
          <w:sz w:val="24"/>
          <w:szCs w:val="24"/>
        </w:rPr>
        <w:t>Б</w:t>
      </w:r>
      <w:r w:rsidRPr="001E443F">
        <w:rPr>
          <w:rFonts w:ascii="Times New Roman" w:hAnsi="Times New Roman"/>
          <w:sz w:val="24"/>
          <w:szCs w:val="24"/>
        </w:rPr>
        <w:t xml:space="preserve">ДОУ </w:t>
      </w:r>
    </w:p>
    <w:p w:rsidR="00FA2B2E" w:rsidRPr="00B26FE3" w:rsidRDefault="00FA2B2E" w:rsidP="00FA2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B26FE3">
        <w:rPr>
          <w:rFonts w:ascii="Times New Roman" w:hAnsi="Times New Roman"/>
          <w:sz w:val="24"/>
          <w:szCs w:val="24"/>
        </w:rPr>
        <w:t>детский сад</w:t>
      </w:r>
      <w:r w:rsidR="00581292">
        <w:rPr>
          <w:rFonts w:ascii="Times New Roman" w:hAnsi="Times New Roman"/>
          <w:sz w:val="24"/>
          <w:szCs w:val="24"/>
        </w:rPr>
        <w:t xml:space="preserve"> №</w:t>
      </w:r>
      <w:r w:rsidR="00213411">
        <w:rPr>
          <w:rFonts w:ascii="Times New Roman" w:hAnsi="Times New Roman"/>
          <w:sz w:val="24"/>
          <w:szCs w:val="24"/>
        </w:rPr>
        <w:t>1</w:t>
      </w:r>
      <w:r w:rsidRPr="00B26FE3">
        <w:rPr>
          <w:rFonts w:ascii="Times New Roman" w:hAnsi="Times New Roman"/>
          <w:sz w:val="24"/>
          <w:szCs w:val="24"/>
        </w:rPr>
        <w:t xml:space="preserve"> «</w:t>
      </w:r>
      <w:r w:rsidR="00213411">
        <w:rPr>
          <w:rFonts w:ascii="Times New Roman" w:hAnsi="Times New Roman"/>
          <w:sz w:val="24"/>
          <w:szCs w:val="24"/>
        </w:rPr>
        <w:t>Светлячок</w:t>
      </w:r>
      <w:r w:rsidRPr="00B26FE3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__________ </w:t>
      </w:r>
      <w:proofErr w:type="spellStart"/>
      <w:r w:rsidR="00213411">
        <w:rPr>
          <w:rFonts w:ascii="Times New Roman" w:hAnsi="Times New Roman"/>
          <w:sz w:val="24"/>
          <w:szCs w:val="24"/>
        </w:rPr>
        <w:t>Плехова</w:t>
      </w:r>
      <w:proofErr w:type="spellEnd"/>
      <w:r w:rsidR="00213411">
        <w:rPr>
          <w:rFonts w:ascii="Times New Roman" w:hAnsi="Times New Roman"/>
          <w:sz w:val="24"/>
          <w:szCs w:val="24"/>
        </w:rPr>
        <w:t xml:space="preserve"> Е.А.</w:t>
      </w:r>
    </w:p>
    <w:p w:rsidR="00FA2B2E" w:rsidRPr="001E443F" w:rsidRDefault="00FA2B2E" w:rsidP="00FA2B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«</w:t>
      </w:r>
      <w:r w:rsidR="00213411" w:rsidRPr="00213411">
        <w:rPr>
          <w:rFonts w:ascii="Times New Roman" w:hAnsi="Times New Roman"/>
          <w:sz w:val="24"/>
          <w:szCs w:val="24"/>
          <w:u w:val="single"/>
        </w:rPr>
        <w:t>07</w:t>
      </w:r>
      <w:r w:rsidRPr="00B26FE3">
        <w:rPr>
          <w:rFonts w:ascii="Times New Roman" w:hAnsi="Times New Roman"/>
          <w:sz w:val="24"/>
          <w:szCs w:val="24"/>
        </w:rPr>
        <w:t xml:space="preserve">» </w:t>
      </w:r>
      <w:r w:rsidR="00213411">
        <w:rPr>
          <w:rFonts w:ascii="Times New Roman" w:hAnsi="Times New Roman"/>
          <w:sz w:val="24"/>
          <w:szCs w:val="24"/>
          <w:u w:val="single"/>
        </w:rPr>
        <w:t>04</w:t>
      </w:r>
      <w:r w:rsidRPr="00B26FE3">
        <w:rPr>
          <w:rFonts w:ascii="Times New Roman" w:hAnsi="Times New Roman"/>
          <w:sz w:val="24"/>
          <w:szCs w:val="24"/>
        </w:rPr>
        <w:t xml:space="preserve"> 20</w:t>
      </w:r>
      <w:r w:rsidR="00213411" w:rsidRPr="00213411">
        <w:rPr>
          <w:rFonts w:ascii="Times New Roman" w:hAnsi="Times New Roman"/>
          <w:sz w:val="24"/>
          <w:szCs w:val="24"/>
          <w:u w:val="single"/>
        </w:rPr>
        <w:t>16</w:t>
      </w:r>
      <w:r w:rsidRPr="00B26FE3">
        <w:rPr>
          <w:rFonts w:ascii="Times New Roman" w:hAnsi="Times New Roman"/>
          <w:sz w:val="24"/>
          <w:szCs w:val="24"/>
        </w:rPr>
        <w:t>г.</w:t>
      </w:r>
    </w:p>
    <w:p w:rsidR="00FA2B2E" w:rsidRDefault="00FA2B2E" w:rsidP="00FA2B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B2E" w:rsidRDefault="00FA2B2E" w:rsidP="00FA2B2E">
      <w:pPr>
        <w:jc w:val="right"/>
        <w:rPr>
          <w:rFonts w:ascii="Times New Roman" w:hAnsi="Times New Roman"/>
          <w:sz w:val="28"/>
          <w:szCs w:val="28"/>
        </w:rPr>
      </w:pPr>
    </w:p>
    <w:p w:rsidR="00FA2B2E" w:rsidRDefault="00FA2B2E" w:rsidP="00FA2B2E">
      <w:pPr>
        <w:jc w:val="right"/>
        <w:rPr>
          <w:rFonts w:ascii="Times New Roman" w:hAnsi="Times New Roman"/>
          <w:sz w:val="28"/>
          <w:szCs w:val="28"/>
        </w:rPr>
      </w:pPr>
    </w:p>
    <w:p w:rsidR="00FA2B2E" w:rsidRDefault="00FA2B2E" w:rsidP="00FA2B2E">
      <w:pPr>
        <w:jc w:val="right"/>
        <w:rPr>
          <w:rFonts w:ascii="Times New Roman" w:hAnsi="Times New Roman"/>
          <w:sz w:val="28"/>
          <w:szCs w:val="28"/>
        </w:rPr>
      </w:pPr>
    </w:p>
    <w:p w:rsidR="00FA2B2E" w:rsidRDefault="00FA2B2E" w:rsidP="00FA2B2E">
      <w:pPr>
        <w:rPr>
          <w:rFonts w:ascii="Times New Roman" w:hAnsi="Times New Roman"/>
          <w:sz w:val="28"/>
          <w:szCs w:val="28"/>
        </w:rPr>
      </w:pPr>
    </w:p>
    <w:p w:rsidR="005F5162" w:rsidRPr="00B26FE3" w:rsidRDefault="005F5162" w:rsidP="0091393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="00576B40">
        <w:rPr>
          <w:rFonts w:ascii="Times New Roman" w:hAnsi="Times New Roman"/>
          <w:b/>
          <w:sz w:val="36"/>
          <w:szCs w:val="36"/>
        </w:rPr>
        <w:t>орядок</w:t>
      </w:r>
      <w:r>
        <w:rPr>
          <w:rFonts w:ascii="Times New Roman" w:hAnsi="Times New Roman"/>
          <w:b/>
          <w:sz w:val="36"/>
          <w:szCs w:val="36"/>
        </w:rPr>
        <w:t xml:space="preserve"> перевода и условия осуществления перевода воспитанников </w:t>
      </w:r>
      <w:r w:rsidRPr="00B26FE3">
        <w:rPr>
          <w:rFonts w:ascii="Times New Roman" w:hAnsi="Times New Roman"/>
          <w:b/>
          <w:sz w:val="36"/>
          <w:szCs w:val="36"/>
        </w:rPr>
        <w:t>муниципально</w:t>
      </w:r>
      <w:r>
        <w:rPr>
          <w:rFonts w:ascii="Times New Roman" w:hAnsi="Times New Roman"/>
          <w:b/>
          <w:sz w:val="36"/>
          <w:szCs w:val="36"/>
        </w:rPr>
        <w:t>го</w:t>
      </w:r>
      <w:r w:rsidRPr="00B26FE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бюджетного</w:t>
      </w:r>
      <w:r w:rsidRPr="00B26FE3">
        <w:rPr>
          <w:rFonts w:ascii="Times New Roman" w:hAnsi="Times New Roman"/>
          <w:b/>
          <w:sz w:val="36"/>
          <w:szCs w:val="36"/>
        </w:rPr>
        <w:t xml:space="preserve"> дошкольно</w:t>
      </w:r>
      <w:r>
        <w:rPr>
          <w:rFonts w:ascii="Times New Roman" w:hAnsi="Times New Roman"/>
          <w:b/>
          <w:sz w:val="36"/>
          <w:szCs w:val="36"/>
        </w:rPr>
        <w:t>го</w:t>
      </w:r>
      <w:r w:rsidRPr="00B26FE3">
        <w:rPr>
          <w:rFonts w:ascii="Times New Roman" w:hAnsi="Times New Roman"/>
          <w:b/>
          <w:sz w:val="36"/>
          <w:szCs w:val="36"/>
        </w:rPr>
        <w:t xml:space="preserve"> </w:t>
      </w:r>
    </w:p>
    <w:p w:rsidR="005F5162" w:rsidRPr="00B26FE3" w:rsidRDefault="005F5162" w:rsidP="0091393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26FE3">
        <w:rPr>
          <w:rFonts w:ascii="Times New Roman" w:hAnsi="Times New Roman"/>
          <w:b/>
          <w:sz w:val="36"/>
          <w:szCs w:val="36"/>
        </w:rPr>
        <w:t>образовательно</w:t>
      </w:r>
      <w:r>
        <w:rPr>
          <w:rFonts w:ascii="Times New Roman" w:hAnsi="Times New Roman"/>
          <w:b/>
          <w:sz w:val="36"/>
          <w:szCs w:val="36"/>
        </w:rPr>
        <w:t>го</w:t>
      </w:r>
      <w:r w:rsidRPr="00B26FE3">
        <w:rPr>
          <w:rFonts w:ascii="Times New Roman" w:hAnsi="Times New Roman"/>
          <w:b/>
          <w:sz w:val="36"/>
          <w:szCs w:val="36"/>
        </w:rPr>
        <w:t xml:space="preserve"> учреждени</w:t>
      </w:r>
      <w:r>
        <w:rPr>
          <w:rFonts w:ascii="Times New Roman" w:hAnsi="Times New Roman"/>
          <w:b/>
          <w:sz w:val="36"/>
          <w:szCs w:val="36"/>
        </w:rPr>
        <w:t>я</w:t>
      </w:r>
      <w:r w:rsidRPr="00B26FE3">
        <w:rPr>
          <w:rFonts w:ascii="Times New Roman" w:hAnsi="Times New Roman"/>
          <w:b/>
          <w:sz w:val="36"/>
          <w:szCs w:val="36"/>
        </w:rPr>
        <w:t xml:space="preserve">  </w:t>
      </w:r>
    </w:p>
    <w:p w:rsidR="005F5162" w:rsidRDefault="005F5162" w:rsidP="0091393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26FE3">
        <w:rPr>
          <w:rFonts w:ascii="Times New Roman" w:hAnsi="Times New Roman"/>
          <w:b/>
          <w:sz w:val="36"/>
          <w:szCs w:val="36"/>
        </w:rPr>
        <w:t>детский сад</w:t>
      </w:r>
      <w:r w:rsidR="00581292">
        <w:rPr>
          <w:rFonts w:ascii="Times New Roman" w:hAnsi="Times New Roman"/>
          <w:b/>
          <w:sz w:val="36"/>
          <w:szCs w:val="36"/>
        </w:rPr>
        <w:t xml:space="preserve"> №</w:t>
      </w:r>
      <w:r w:rsidR="00A62243">
        <w:rPr>
          <w:rFonts w:ascii="Times New Roman" w:hAnsi="Times New Roman"/>
          <w:b/>
          <w:sz w:val="36"/>
          <w:szCs w:val="36"/>
        </w:rPr>
        <w:t xml:space="preserve"> 1</w:t>
      </w:r>
      <w:r w:rsidRPr="00B26FE3">
        <w:rPr>
          <w:rFonts w:ascii="Times New Roman" w:hAnsi="Times New Roman"/>
          <w:b/>
          <w:sz w:val="36"/>
          <w:szCs w:val="36"/>
        </w:rPr>
        <w:t xml:space="preserve"> «</w:t>
      </w:r>
      <w:r w:rsidR="00A62243">
        <w:rPr>
          <w:rFonts w:ascii="Times New Roman" w:hAnsi="Times New Roman"/>
          <w:b/>
          <w:sz w:val="36"/>
          <w:szCs w:val="36"/>
        </w:rPr>
        <w:t>Светлячок</w:t>
      </w:r>
      <w:r w:rsidRPr="00B26FE3"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FA2B2E" w:rsidRPr="003470FE" w:rsidRDefault="005F5162" w:rsidP="0091393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другую образовательную организацию</w:t>
      </w:r>
    </w:p>
    <w:p w:rsidR="00FA2B2E" w:rsidRDefault="00FA2B2E" w:rsidP="0091393F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FA2B2E" w:rsidRDefault="00FA2B2E" w:rsidP="00FA2B2E">
      <w:pPr>
        <w:jc w:val="center"/>
        <w:rPr>
          <w:rFonts w:ascii="Times New Roman" w:hAnsi="Times New Roman"/>
          <w:sz w:val="36"/>
          <w:szCs w:val="36"/>
        </w:rPr>
      </w:pPr>
    </w:p>
    <w:p w:rsidR="00FA2B2E" w:rsidRDefault="00FA2B2E" w:rsidP="00FA2B2E">
      <w:pPr>
        <w:jc w:val="center"/>
        <w:rPr>
          <w:rFonts w:ascii="Times New Roman" w:hAnsi="Times New Roman"/>
          <w:sz w:val="36"/>
          <w:szCs w:val="36"/>
        </w:rPr>
      </w:pPr>
    </w:p>
    <w:p w:rsidR="00FA2B2E" w:rsidRDefault="00FA2B2E" w:rsidP="00FA2B2E">
      <w:pPr>
        <w:jc w:val="center"/>
        <w:rPr>
          <w:rFonts w:ascii="Times New Roman" w:hAnsi="Times New Roman"/>
          <w:sz w:val="36"/>
          <w:szCs w:val="36"/>
        </w:rPr>
      </w:pPr>
    </w:p>
    <w:p w:rsidR="00FA2B2E" w:rsidRDefault="00FA2B2E" w:rsidP="00FA2B2E">
      <w:pPr>
        <w:jc w:val="center"/>
        <w:rPr>
          <w:rFonts w:ascii="Times New Roman" w:hAnsi="Times New Roman"/>
          <w:sz w:val="36"/>
          <w:szCs w:val="36"/>
        </w:rPr>
      </w:pPr>
    </w:p>
    <w:p w:rsidR="00FA2B2E" w:rsidRDefault="00FA2B2E" w:rsidP="00FA2B2E">
      <w:pPr>
        <w:jc w:val="center"/>
        <w:rPr>
          <w:rFonts w:ascii="Times New Roman" w:hAnsi="Times New Roman"/>
          <w:sz w:val="36"/>
          <w:szCs w:val="36"/>
        </w:rPr>
      </w:pPr>
    </w:p>
    <w:p w:rsidR="00FA2B2E" w:rsidRDefault="00FA2B2E" w:rsidP="00FA2B2E">
      <w:pPr>
        <w:jc w:val="center"/>
        <w:rPr>
          <w:rFonts w:ascii="Times New Roman" w:hAnsi="Times New Roman"/>
          <w:sz w:val="36"/>
          <w:szCs w:val="36"/>
        </w:rPr>
      </w:pPr>
    </w:p>
    <w:p w:rsidR="00FA2B2E" w:rsidRDefault="00FA2B2E" w:rsidP="00FA2B2E">
      <w:pPr>
        <w:jc w:val="center"/>
        <w:rPr>
          <w:rFonts w:ascii="Times New Roman" w:hAnsi="Times New Roman"/>
          <w:sz w:val="36"/>
          <w:szCs w:val="36"/>
        </w:rPr>
      </w:pPr>
    </w:p>
    <w:p w:rsidR="00FA2B2E" w:rsidRDefault="00FA2B2E" w:rsidP="00FA2B2E">
      <w:pPr>
        <w:jc w:val="center"/>
        <w:rPr>
          <w:rFonts w:ascii="Times New Roman" w:hAnsi="Times New Roman"/>
          <w:sz w:val="36"/>
          <w:szCs w:val="36"/>
        </w:rPr>
      </w:pPr>
    </w:p>
    <w:p w:rsidR="00FA2B2E" w:rsidRDefault="00FA2B2E" w:rsidP="00FA2B2E">
      <w:pPr>
        <w:jc w:val="center"/>
        <w:rPr>
          <w:rFonts w:ascii="Times New Roman" w:hAnsi="Times New Roman"/>
          <w:sz w:val="36"/>
          <w:szCs w:val="36"/>
        </w:rPr>
      </w:pPr>
    </w:p>
    <w:p w:rsidR="00FA2B2E" w:rsidRDefault="00FA2B2E" w:rsidP="00FA2B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</w:p>
    <w:p w:rsidR="00FA2B2E" w:rsidRDefault="00FA2B2E" w:rsidP="00FA2B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совет</w:t>
      </w:r>
    </w:p>
    <w:p w:rsidR="00FA2B2E" w:rsidRPr="006B3D79" w:rsidRDefault="00FA2B2E" w:rsidP="00FA2B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6FE3">
        <w:rPr>
          <w:rFonts w:ascii="Times New Roman" w:hAnsi="Times New Roman"/>
          <w:sz w:val="24"/>
          <w:szCs w:val="24"/>
        </w:rPr>
        <w:t xml:space="preserve">Протокол № </w:t>
      </w:r>
      <w:r w:rsidR="00213411" w:rsidRPr="00213411">
        <w:rPr>
          <w:rFonts w:ascii="Times New Roman" w:hAnsi="Times New Roman"/>
          <w:sz w:val="24"/>
          <w:szCs w:val="24"/>
          <w:u w:val="single"/>
        </w:rPr>
        <w:t>12</w:t>
      </w:r>
      <w:r w:rsidR="00213411">
        <w:rPr>
          <w:rFonts w:ascii="Times New Roman" w:hAnsi="Times New Roman"/>
          <w:sz w:val="24"/>
          <w:szCs w:val="24"/>
        </w:rPr>
        <w:t xml:space="preserve"> </w:t>
      </w:r>
      <w:r w:rsidRPr="00B26FE3">
        <w:rPr>
          <w:rFonts w:ascii="Times New Roman" w:hAnsi="Times New Roman"/>
          <w:sz w:val="24"/>
          <w:szCs w:val="24"/>
        </w:rPr>
        <w:t xml:space="preserve"> от «</w:t>
      </w:r>
      <w:r w:rsidR="00213411" w:rsidRPr="00213411">
        <w:rPr>
          <w:rFonts w:ascii="Times New Roman" w:hAnsi="Times New Roman"/>
          <w:sz w:val="24"/>
          <w:szCs w:val="24"/>
          <w:u w:val="single"/>
        </w:rPr>
        <w:t>07</w:t>
      </w:r>
      <w:r w:rsidRPr="00B26FE3">
        <w:rPr>
          <w:rFonts w:ascii="Times New Roman" w:hAnsi="Times New Roman"/>
          <w:sz w:val="24"/>
          <w:szCs w:val="24"/>
        </w:rPr>
        <w:t xml:space="preserve">» </w:t>
      </w:r>
      <w:r w:rsidR="00213411" w:rsidRPr="00213411">
        <w:rPr>
          <w:rFonts w:ascii="Times New Roman" w:hAnsi="Times New Roman"/>
          <w:sz w:val="24"/>
          <w:szCs w:val="24"/>
          <w:u w:val="single"/>
        </w:rPr>
        <w:t>04</w:t>
      </w:r>
      <w:r w:rsidRPr="00B26FE3">
        <w:rPr>
          <w:rFonts w:ascii="Times New Roman" w:hAnsi="Times New Roman"/>
          <w:sz w:val="24"/>
          <w:szCs w:val="24"/>
        </w:rPr>
        <w:t xml:space="preserve"> 20</w:t>
      </w:r>
      <w:r w:rsidR="00213411" w:rsidRPr="00213411">
        <w:rPr>
          <w:rFonts w:ascii="Times New Roman" w:hAnsi="Times New Roman"/>
          <w:sz w:val="24"/>
          <w:szCs w:val="24"/>
          <w:u w:val="single"/>
        </w:rPr>
        <w:t xml:space="preserve">16 </w:t>
      </w:r>
      <w:r w:rsidRPr="00B26FE3">
        <w:rPr>
          <w:rFonts w:ascii="Times New Roman" w:hAnsi="Times New Roman"/>
          <w:sz w:val="24"/>
          <w:szCs w:val="24"/>
        </w:rPr>
        <w:t>г.</w:t>
      </w:r>
    </w:p>
    <w:p w:rsidR="00FA2B2E" w:rsidRDefault="00FA2B2E" w:rsidP="00FA2B2E">
      <w:pPr>
        <w:rPr>
          <w:rFonts w:ascii="Times New Roman" w:hAnsi="Times New Roman"/>
          <w:sz w:val="28"/>
          <w:szCs w:val="28"/>
        </w:rPr>
      </w:pPr>
    </w:p>
    <w:p w:rsidR="0091393F" w:rsidRPr="001E443F" w:rsidRDefault="0091393F" w:rsidP="00FA2B2E">
      <w:pPr>
        <w:rPr>
          <w:rFonts w:ascii="Times New Roman" w:hAnsi="Times New Roman"/>
          <w:sz w:val="28"/>
          <w:szCs w:val="28"/>
        </w:rPr>
      </w:pPr>
    </w:p>
    <w:p w:rsidR="00FA2B2E" w:rsidRPr="007335FD" w:rsidRDefault="00FA2B2E" w:rsidP="00FA2B2E">
      <w:pPr>
        <w:pStyle w:val="FR1"/>
        <w:numPr>
          <w:ilvl w:val="0"/>
          <w:numId w:val="1"/>
        </w:numPr>
        <w:spacing w:before="120" w:line="276" w:lineRule="auto"/>
        <w:ind w:right="-8"/>
        <w:rPr>
          <w:sz w:val="24"/>
          <w:szCs w:val="24"/>
        </w:rPr>
      </w:pPr>
      <w:r w:rsidRPr="007335FD">
        <w:rPr>
          <w:sz w:val="24"/>
          <w:szCs w:val="24"/>
        </w:rPr>
        <w:lastRenderedPageBreak/>
        <w:t>Общие положения</w:t>
      </w:r>
    </w:p>
    <w:p w:rsidR="00FA2B2E" w:rsidRPr="00AC3EF1" w:rsidRDefault="00FA2B2E" w:rsidP="00FA2B2E">
      <w:pPr>
        <w:pStyle w:val="FR1"/>
        <w:spacing w:before="120" w:line="276" w:lineRule="auto"/>
        <w:ind w:left="0" w:right="-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Pr="007335FD">
        <w:rPr>
          <w:b w:val="0"/>
          <w:sz w:val="24"/>
          <w:szCs w:val="24"/>
        </w:rPr>
        <w:t>Настоящи</w:t>
      </w:r>
      <w:r w:rsidR="00576B40">
        <w:rPr>
          <w:b w:val="0"/>
          <w:sz w:val="24"/>
          <w:szCs w:val="24"/>
        </w:rPr>
        <w:t>й</w:t>
      </w:r>
      <w:r w:rsidRPr="007335FD">
        <w:rPr>
          <w:b w:val="0"/>
          <w:sz w:val="24"/>
          <w:szCs w:val="24"/>
        </w:rPr>
        <w:t xml:space="preserve"> П</w:t>
      </w:r>
      <w:r w:rsidR="00576B40">
        <w:rPr>
          <w:b w:val="0"/>
          <w:sz w:val="24"/>
          <w:szCs w:val="24"/>
        </w:rPr>
        <w:t>орядок</w:t>
      </w:r>
      <w:r w:rsidRPr="007335FD">
        <w:rPr>
          <w:b w:val="0"/>
          <w:sz w:val="24"/>
          <w:szCs w:val="24"/>
        </w:rPr>
        <w:t xml:space="preserve"> определя</w:t>
      </w:r>
      <w:r w:rsidR="00576B40">
        <w:rPr>
          <w:b w:val="0"/>
          <w:sz w:val="24"/>
          <w:szCs w:val="24"/>
        </w:rPr>
        <w:t>е</w:t>
      </w:r>
      <w:r w:rsidRPr="007335FD">
        <w:rPr>
          <w:b w:val="0"/>
          <w:sz w:val="24"/>
          <w:szCs w:val="24"/>
        </w:rPr>
        <w:t xml:space="preserve">т </w:t>
      </w:r>
      <w:r w:rsidR="00576B40">
        <w:rPr>
          <w:b w:val="0"/>
          <w:sz w:val="24"/>
          <w:szCs w:val="24"/>
        </w:rPr>
        <w:t>порядок и условия осуществления перевода воспитанников</w:t>
      </w:r>
      <w:r>
        <w:rPr>
          <w:b w:val="0"/>
          <w:sz w:val="24"/>
          <w:szCs w:val="24"/>
        </w:rPr>
        <w:t xml:space="preserve"> </w:t>
      </w:r>
      <w:r w:rsidRPr="00B26FE3">
        <w:rPr>
          <w:b w:val="0"/>
          <w:sz w:val="24"/>
          <w:szCs w:val="24"/>
        </w:rPr>
        <w:t>муниципально</w:t>
      </w:r>
      <w:r w:rsidR="00576B40">
        <w:rPr>
          <w:b w:val="0"/>
          <w:sz w:val="24"/>
          <w:szCs w:val="24"/>
        </w:rPr>
        <w:t>го</w:t>
      </w:r>
      <w:r w:rsidRPr="00B26F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бюджетно</w:t>
      </w:r>
      <w:r w:rsidR="00576B40">
        <w:rPr>
          <w:b w:val="0"/>
          <w:sz w:val="24"/>
          <w:szCs w:val="24"/>
        </w:rPr>
        <w:t>го</w:t>
      </w:r>
      <w:r w:rsidRPr="00B26FE3">
        <w:rPr>
          <w:b w:val="0"/>
          <w:sz w:val="24"/>
          <w:szCs w:val="24"/>
        </w:rPr>
        <w:t xml:space="preserve"> дошкольно</w:t>
      </w:r>
      <w:r w:rsidR="00576B40">
        <w:rPr>
          <w:b w:val="0"/>
          <w:sz w:val="24"/>
          <w:szCs w:val="24"/>
        </w:rPr>
        <w:t>го</w:t>
      </w:r>
      <w:r w:rsidRPr="00B26FE3">
        <w:rPr>
          <w:b w:val="0"/>
          <w:sz w:val="24"/>
          <w:szCs w:val="24"/>
        </w:rPr>
        <w:t xml:space="preserve"> образовательно</w:t>
      </w:r>
      <w:r w:rsidR="00576B40">
        <w:rPr>
          <w:b w:val="0"/>
          <w:sz w:val="24"/>
          <w:szCs w:val="24"/>
        </w:rPr>
        <w:t>го</w:t>
      </w:r>
      <w:r w:rsidRPr="00B26FE3">
        <w:rPr>
          <w:b w:val="0"/>
          <w:sz w:val="24"/>
          <w:szCs w:val="24"/>
        </w:rPr>
        <w:t xml:space="preserve"> учреждени</w:t>
      </w:r>
      <w:r w:rsidR="00576B40"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 xml:space="preserve"> </w:t>
      </w:r>
      <w:r w:rsidRPr="00B26FE3">
        <w:rPr>
          <w:b w:val="0"/>
          <w:sz w:val="24"/>
          <w:szCs w:val="24"/>
        </w:rPr>
        <w:t xml:space="preserve"> детский сад </w:t>
      </w:r>
      <w:r w:rsidR="00581292">
        <w:rPr>
          <w:b w:val="0"/>
          <w:sz w:val="24"/>
          <w:szCs w:val="24"/>
        </w:rPr>
        <w:t>№</w:t>
      </w:r>
      <w:r w:rsidR="00876C20">
        <w:rPr>
          <w:b w:val="0"/>
          <w:sz w:val="24"/>
          <w:szCs w:val="24"/>
        </w:rPr>
        <w:t>1</w:t>
      </w:r>
      <w:r w:rsidRPr="00B26FE3">
        <w:rPr>
          <w:b w:val="0"/>
          <w:sz w:val="24"/>
          <w:szCs w:val="24"/>
        </w:rPr>
        <w:t>«</w:t>
      </w:r>
      <w:r w:rsidR="00876C20">
        <w:rPr>
          <w:b w:val="0"/>
          <w:sz w:val="24"/>
          <w:szCs w:val="24"/>
        </w:rPr>
        <w:t>Светлячок</w:t>
      </w:r>
      <w:r w:rsidRPr="00B26FE3">
        <w:rPr>
          <w:b w:val="0"/>
          <w:sz w:val="24"/>
          <w:szCs w:val="24"/>
        </w:rPr>
        <w:t>»</w:t>
      </w:r>
      <w:r w:rsidRPr="00AC3EF1">
        <w:rPr>
          <w:b w:val="0"/>
          <w:sz w:val="24"/>
          <w:szCs w:val="24"/>
        </w:rPr>
        <w:t xml:space="preserve"> (в дальнейшем Учреждение)</w:t>
      </w:r>
      <w:r w:rsidR="00576B40">
        <w:rPr>
          <w:b w:val="0"/>
          <w:sz w:val="24"/>
          <w:szCs w:val="24"/>
        </w:rPr>
        <w:t xml:space="preserve"> в другую образовательную организацию (в дальнейшем организация)</w:t>
      </w:r>
      <w:r w:rsidRPr="00AC3EF1">
        <w:rPr>
          <w:b w:val="0"/>
          <w:sz w:val="24"/>
          <w:szCs w:val="24"/>
        </w:rPr>
        <w:t xml:space="preserve">.  </w:t>
      </w:r>
    </w:p>
    <w:p w:rsidR="00FA2B2E" w:rsidRDefault="00FA2B2E" w:rsidP="00FA2B2E">
      <w:pPr>
        <w:pStyle w:val="FR1"/>
        <w:spacing w:before="120" w:line="276" w:lineRule="auto"/>
        <w:ind w:left="0" w:right="-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576B40">
        <w:rPr>
          <w:b w:val="0"/>
          <w:sz w:val="24"/>
          <w:szCs w:val="24"/>
        </w:rPr>
        <w:t>Перевод воспитанников Уч</w:t>
      </w:r>
      <w:r>
        <w:rPr>
          <w:b w:val="0"/>
          <w:sz w:val="24"/>
          <w:szCs w:val="24"/>
        </w:rPr>
        <w:t>реждени</w:t>
      </w:r>
      <w:r w:rsidR="00576B40"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 xml:space="preserve"> </w:t>
      </w:r>
      <w:r w:rsidRPr="007335FD">
        <w:rPr>
          <w:b w:val="0"/>
          <w:sz w:val="24"/>
          <w:szCs w:val="24"/>
        </w:rPr>
        <w:t xml:space="preserve">осуществляется в соответствии с Конституцией РФ, </w:t>
      </w:r>
      <w:r>
        <w:rPr>
          <w:b w:val="0"/>
          <w:sz w:val="24"/>
          <w:szCs w:val="24"/>
        </w:rPr>
        <w:t>Федеральным з</w:t>
      </w:r>
      <w:r w:rsidRPr="007335FD">
        <w:rPr>
          <w:b w:val="0"/>
          <w:sz w:val="24"/>
          <w:szCs w:val="24"/>
        </w:rPr>
        <w:t xml:space="preserve">аконом </w:t>
      </w:r>
      <w:r>
        <w:rPr>
          <w:b w:val="0"/>
          <w:sz w:val="24"/>
          <w:szCs w:val="24"/>
        </w:rPr>
        <w:t xml:space="preserve">от 29.12.2012г № 273-ФЗ </w:t>
      </w:r>
      <w:r w:rsidRPr="007335FD">
        <w:rPr>
          <w:b w:val="0"/>
          <w:sz w:val="24"/>
          <w:szCs w:val="24"/>
        </w:rPr>
        <w:t>«Об образовании</w:t>
      </w:r>
      <w:r>
        <w:rPr>
          <w:b w:val="0"/>
          <w:sz w:val="24"/>
          <w:szCs w:val="24"/>
        </w:rPr>
        <w:t xml:space="preserve"> в Российской Федерации</w:t>
      </w:r>
      <w:r w:rsidRPr="007335FD">
        <w:rPr>
          <w:b w:val="0"/>
          <w:sz w:val="24"/>
          <w:szCs w:val="24"/>
        </w:rPr>
        <w:t xml:space="preserve">», </w:t>
      </w:r>
      <w:r>
        <w:rPr>
          <w:b w:val="0"/>
          <w:sz w:val="24"/>
          <w:szCs w:val="24"/>
        </w:rPr>
        <w:t xml:space="preserve"> </w:t>
      </w:r>
      <w:r w:rsidRPr="00CA167A">
        <w:rPr>
          <w:b w:val="0"/>
          <w:sz w:val="24"/>
          <w:szCs w:val="24"/>
        </w:rPr>
        <w:t xml:space="preserve">Приказом </w:t>
      </w:r>
      <w:proofErr w:type="spellStart"/>
      <w:r w:rsidRPr="00CA167A">
        <w:rPr>
          <w:b w:val="0"/>
          <w:sz w:val="24"/>
          <w:szCs w:val="24"/>
        </w:rPr>
        <w:t>Минобрнауки</w:t>
      </w:r>
      <w:proofErr w:type="spellEnd"/>
      <w:r w:rsidRPr="00CA167A">
        <w:rPr>
          <w:b w:val="0"/>
          <w:sz w:val="24"/>
          <w:szCs w:val="24"/>
        </w:rPr>
        <w:t xml:space="preserve"> России от 28.12.2015 N 1527</w:t>
      </w:r>
      <w:r w:rsidRPr="00CA167A">
        <w:rPr>
          <w:b w:val="0"/>
          <w:sz w:val="24"/>
          <w:szCs w:val="24"/>
        </w:rPr>
        <w:br/>
        <w:t xml:space="preserve">"Об утверждении Порядка и условий осуществления </w:t>
      </w:r>
      <w:proofErr w:type="gramStart"/>
      <w:r w:rsidRPr="00CA167A">
        <w:rPr>
          <w:b w:val="0"/>
          <w:sz w:val="24"/>
          <w:szCs w:val="24"/>
        </w:rPr>
        <w:t>перевода</w:t>
      </w:r>
      <w:proofErr w:type="gramEnd"/>
      <w:r w:rsidRPr="00CA167A">
        <w:rPr>
          <w:b w:val="0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Pr="00CA167A">
        <w:rPr>
          <w:b w:val="0"/>
          <w:sz w:val="24"/>
          <w:szCs w:val="24"/>
        </w:rPr>
        <w:br/>
        <w:t>(Зарегистрировано в Минюсте России 02.02.2016 N 40944),</w:t>
      </w:r>
      <w:r>
        <w:rPr>
          <w:b w:val="0"/>
          <w:sz w:val="24"/>
          <w:szCs w:val="24"/>
        </w:rPr>
        <w:t xml:space="preserve"> </w:t>
      </w:r>
      <w:r w:rsidRPr="007335FD">
        <w:rPr>
          <w:b w:val="0"/>
          <w:sz w:val="24"/>
          <w:szCs w:val="24"/>
        </w:rPr>
        <w:t xml:space="preserve">нормативными правовыми актами </w:t>
      </w:r>
      <w:r>
        <w:rPr>
          <w:b w:val="0"/>
          <w:sz w:val="24"/>
          <w:szCs w:val="24"/>
        </w:rPr>
        <w:t xml:space="preserve">администрации </w:t>
      </w:r>
      <w:r w:rsidRPr="007335FD">
        <w:rPr>
          <w:b w:val="0"/>
          <w:sz w:val="24"/>
          <w:szCs w:val="24"/>
        </w:rPr>
        <w:t>Топкинского муниципального района</w:t>
      </w:r>
      <w:r>
        <w:rPr>
          <w:b w:val="0"/>
          <w:sz w:val="24"/>
          <w:szCs w:val="24"/>
        </w:rPr>
        <w:t xml:space="preserve"> и иными </w:t>
      </w:r>
      <w:r w:rsidRPr="007335FD">
        <w:rPr>
          <w:b w:val="0"/>
          <w:sz w:val="24"/>
          <w:szCs w:val="24"/>
        </w:rPr>
        <w:t>нормативными правовыми актами</w:t>
      </w:r>
      <w:r>
        <w:rPr>
          <w:b w:val="0"/>
          <w:sz w:val="24"/>
          <w:szCs w:val="24"/>
        </w:rPr>
        <w:t xml:space="preserve"> РФ</w:t>
      </w:r>
      <w:r w:rsidRPr="007335FD">
        <w:rPr>
          <w:b w:val="0"/>
          <w:sz w:val="24"/>
          <w:szCs w:val="24"/>
        </w:rPr>
        <w:t>.</w:t>
      </w:r>
    </w:p>
    <w:p w:rsidR="00FA2B2E" w:rsidRPr="007A6602" w:rsidRDefault="00FA2B2E" w:rsidP="00FA2B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3C2AD4">
        <w:rPr>
          <w:rFonts w:ascii="Times New Roman" w:hAnsi="Times New Roman"/>
          <w:sz w:val="24"/>
          <w:szCs w:val="24"/>
        </w:rPr>
        <w:t xml:space="preserve">Управление образования администрации Топкинского муниципального района ведет контроль за соблюдением </w:t>
      </w:r>
      <w:r>
        <w:rPr>
          <w:rFonts w:ascii="Times New Roman" w:hAnsi="Times New Roman"/>
          <w:sz w:val="24"/>
          <w:szCs w:val="24"/>
        </w:rPr>
        <w:t xml:space="preserve">Порядка осуществления </w:t>
      </w:r>
      <w:r w:rsidR="005F5162">
        <w:rPr>
          <w:rFonts w:ascii="Times New Roman" w:hAnsi="Times New Roman"/>
          <w:sz w:val="24"/>
          <w:szCs w:val="24"/>
        </w:rPr>
        <w:t xml:space="preserve">перевода </w:t>
      </w:r>
      <w:proofErr w:type="gramStart"/>
      <w:r w:rsidR="005F516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F5162">
        <w:rPr>
          <w:rFonts w:ascii="Times New Roman" w:hAnsi="Times New Roman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r w:rsidRPr="003C2AD4">
        <w:rPr>
          <w:rFonts w:ascii="Times New Roman" w:hAnsi="Times New Roman"/>
          <w:sz w:val="24"/>
          <w:szCs w:val="24"/>
        </w:rPr>
        <w:t xml:space="preserve">. </w:t>
      </w:r>
    </w:p>
    <w:p w:rsidR="00FA2B2E" w:rsidRDefault="00FA2B2E"/>
    <w:p w:rsidR="00FA2B2E" w:rsidRPr="005F5162" w:rsidRDefault="00FA2B2E" w:rsidP="005F51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162">
        <w:rPr>
          <w:rFonts w:ascii="Times New Roman" w:hAnsi="Times New Roman"/>
          <w:b/>
          <w:sz w:val="24"/>
          <w:szCs w:val="24"/>
        </w:rPr>
        <w:t>Порядок перевода воспитанника в другое Учреждение</w:t>
      </w:r>
    </w:p>
    <w:p w:rsidR="005F5162" w:rsidRPr="005F5162" w:rsidRDefault="005F5162" w:rsidP="005F5162">
      <w:pPr>
        <w:pStyle w:val="a3"/>
        <w:spacing w:after="0" w:line="240" w:lineRule="auto"/>
        <w:ind w:left="495"/>
        <w:rPr>
          <w:rFonts w:ascii="Times New Roman" w:hAnsi="Times New Roman"/>
          <w:b/>
          <w:sz w:val="24"/>
          <w:szCs w:val="24"/>
        </w:rPr>
      </w:pPr>
    </w:p>
    <w:p w:rsidR="00FA2B2E" w:rsidRPr="00B26FE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2B2E">
        <w:rPr>
          <w:rFonts w:ascii="Times New Roman" w:hAnsi="Times New Roman" w:cs="Times New Roman"/>
          <w:sz w:val="24"/>
          <w:szCs w:val="24"/>
        </w:rPr>
        <w:t>.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A2B2E" w:rsidRPr="00B26FE3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перевода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из </w:t>
      </w:r>
      <w:r w:rsidR="00FA2B2E">
        <w:rPr>
          <w:rFonts w:ascii="Times New Roman" w:hAnsi="Times New Roman" w:cs="Times New Roman"/>
          <w:sz w:val="24"/>
          <w:szCs w:val="24"/>
        </w:rPr>
        <w:t>Учреждения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</w:t>
      </w:r>
      <w:r w:rsidR="00FA2B2E">
        <w:rPr>
          <w:rFonts w:ascii="Times New Roman" w:hAnsi="Times New Roman" w:cs="Times New Roman"/>
          <w:sz w:val="24"/>
          <w:szCs w:val="24"/>
        </w:rPr>
        <w:t>Учреждения, в котором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он обучается, в друг</w:t>
      </w:r>
      <w:r w:rsidR="00FA2B2E">
        <w:rPr>
          <w:rFonts w:ascii="Times New Roman" w:hAnsi="Times New Roman" w:cs="Times New Roman"/>
          <w:sz w:val="24"/>
          <w:szCs w:val="24"/>
        </w:rPr>
        <w:t>ие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A2B2E">
        <w:rPr>
          <w:rFonts w:ascii="Times New Roman" w:hAnsi="Times New Roman" w:cs="Times New Roman"/>
          <w:sz w:val="24"/>
          <w:szCs w:val="24"/>
        </w:rPr>
        <w:t>и</w:t>
      </w:r>
      <w:r w:rsidR="00FA2B2E" w:rsidRPr="00B26FE3">
        <w:rPr>
          <w:rFonts w:ascii="Times New Roman" w:hAnsi="Times New Roman" w:cs="Times New Roman"/>
          <w:sz w:val="24"/>
          <w:szCs w:val="24"/>
        </w:rPr>
        <w:t>, осуществляющ</w:t>
      </w:r>
      <w:r w:rsidR="00FA2B2E">
        <w:rPr>
          <w:rFonts w:ascii="Times New Roman" w:hAnsi="Times New Roman" w:cs="Times New Roman"/>
          <w:sz w:val="24"/>
          <w:szCs w:val="24"/>
        </w:rPr>
        <w:t>ие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FA2B2E" w:rsidRPr="00B26FE3" w:rsidRDefault="00FA2B2E" w:rsidP="00FA2B2E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B26FE3">
        <w:rPr>
          <w:rFonts w:ascii="Times New Roman" w:hAnsi="Times New Roman" w:cs="Times New Roman"/>
          <w:sz w:val="24"/>
          <w:szCs w:val="24"/>
        </w:rPr>
        <w:t>);</w:t>
      </w:r>
    </w:p>
    <w:p w:rsidR="00FA2B2E" w:rsidRPr="00B26FE3" w:rsidRDefault="00FA2B2E" w:rsidP="00FA2B2E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26FE3">
        <w:rPr>
          <w:rFonts w:ascii="Times New Roman" w:hAnsi="Times New Roman" w:cs="Times New Roman"/>
          <w:sz w:val="24"/>
          <w:szCs w:val="24"/>
        </w:rPr>
        <w:t>, аннулирования лицензии на осуществление образовательной деятельности (далее - лицензия);</w:t>
      </w:r>
    </w:p>
    <w:p w:rsidR="00FA2B2E" w:rsidRPr="00B26FE3" w:rsidRDefault="00FA2B2E" w:rsidP="00FA2B2E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FA2B2E" w:rsidRPr="00B26FE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2B2E">
        <w:rPr>
          <w:rFonts w:ascii="Times New Roman" w:hAnsi="Times New Roman" w:cs="Times New Roman"/>
          <w:sz w:val="24"/>
          <w:szCs w:val="24"/>
        </w:rPr>
        <w:t>.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2. </w:t>
      </w:r>
      <w:r w:rsidR="00FA2B2E">
        <w:rPr>
          <w:rFonts w:ascii="Times New Roman" w:hAnsi="Times New Roman" w:cs="Times New Roman"/>
          <w:sz w:val="24"/>
          <w:szCs w:val="24"/>
        </w:rPr>
        <w:t>Управление образования администрации Топкинского муниципального района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</w:t>
      </w:r>
      <w:r w:rsidR="00FA2B2E">
        <w:rPr>
          <w:rFonts w:ascii="Times New Roman" w:hAnsi="Times New Roman" w:cs="Times New Roman"/>
          <w:sz w:val="24"/>
          <w:szCs w:val="24"/>
        </w:rPr>
        <w:t xml:space="preserve">(далее – управление образования) 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обеспечивает перевод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с письменного согласия их родителей (законных представителей).</w:t>
      </w:r>
    </w:p>
    <w:p w:rsidR="00FA2B2E" w:rsidRPr="00B26FE3" w:rsidRDefault="00FA2B2E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26FE3">
        <w:rPr>
          <w:rFonts w:ascii="Times New Roman" w:hAnsi="Times New Roman" w:cs="Times New Roman"/>
          <w:sz w:val="24"/>
          <w:szCs w:val="24"/>
        </w:rPr>
        <w:t xml:space="preserve">3. Перевод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B26FE3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FA2B2E" w:rsidRDefault="00FA2B2E" w:rsidP="00FA2B2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2B2E" w:rsidRPr="005F5162" w:rsidRDefault="00FA2B2E" w:rsidP="005F5162">
      <w:pPr>
        <w:pStyle w:val="ConsPlusNormal"/>
        <w:numPr>
          <w:ilvl w:val="0"/>
          <w:numId w:val="1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5162">
        <w:rPr>
          <w:rFonts w:ascii="Times New Roman" w:hAnsi="Times New Roman" w:cs="Times New Roman"/>
          <w:b/>
          <w:sz w:val="24"/>
          <w:szCs w:val="24"/>
        </w:rPr>
        <w:t>Перевод воспитанников по инициативе его родителей</w:t>
      </w:r>
    </w:p>
    <w:p w:rsidR="00FA2B2E" w:rsidRDefault="00FA2B2E" w:rsidP="00FA2B2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62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5F5162" w:rsidRPr="005F5162" w:rsidRDefault="005F5162" w:rsidP="00FA2B2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2E" w:rsidRPr="00B26FE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. В случае перевода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по инициативе его родителей (законных представителей) родители (законные представители)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>:</w:t>
      </w:r>
    </w:p>
    <w:p w:rsidR="00FA2B2E" w:rsidRPr="00B26FE3" w:rsidRDefault="00FA2B2E" w:rsidP="00FA2B2E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FA2B2E" w:rsidRPr="00B26FE3" w:rsidRDefault="00FA2B2E" w:rsidP="00FA2B2E">
      <w:pPr>
        <w:pStyle w:val="ConsPlusNormal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lastRenderedPageBreak/>
        <w:t xml:space="preserve">обращаются в выбранную организацию с запросом о наличии свободных мест соответствующей возрастной категории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FA2B2E" w:rsidRPr="00B26FE3" w:rsidRDefault="00FA2B2E" w:rsidP="00FA2B2E">
      <w:pPr>
        <w:pStyle w:val="ConsPlusNormal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выбранной организации обращаются в </w:t>
      </w: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B26FE3">
        <w:rPr>
          <w:rFonts w:ascii="Times New Roman" w:hAnsi="Times New Roman" w:cs="Times New Roman"/>
          <w:sz w:val="24"/>
          <w:szCs w:val="24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FA2B2E" w:rsidRPr="00B26FE3" w:rsidRDefault="00FA2B2E" w:rsidP="00FA2B2E">
      <w:pPr>
        <w:pStyle w:val="ConsPlusNormal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B26F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B26FE3">
        <w:rPr>
          <w:rFonts w:ascii="Times New Roman" w:hAnsi="Times New Roman" w:cs="Times New Roman"/>
          <w:sz w:val="24"/>
          <w:szCs w:val="24"/>
        </w:rPr>
        <w:t xml:space="preserve"> с заявлением об отчислении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связи с переводом</w:t>
      </w:r>
      <w:proofErr w:type="gramEnd"/>
      <w:r w:rsidRPr="00B26FE3">
        <w:rPr>
          <w:rFonts w:ascii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A2B2E" w:rsidRPr="00B26FE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. В заявлении родителей (законных представителей)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об отчислении в порядке перевода в принимающую организацию указываются:</w:t>
      </w:r>
    </w:p>
    <w:p w:rsidR="00FA2B2E" w:rsidRPr="00B26FE3" w:rsidRDefault="00FA2B2E" w:rsidP="00FA2B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>;</w:t>
      </w:r>
    </w:p>
    <w:p w:rsidR="00FA2B2E" w:rsidRPr="00B26FE3" w:rsidRDefault="00FA2B2E" w:rsidP="00FA2B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FA2B2E" w:rsidRPr="00B26FE3" w:rsidRDefault="00FA2B2E" w:rsidP="00FA2B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FA2B2E" w:rsidRPr="00B26FE3" w:rsidRDefault="00FA2B2E" w:rsidP="00FA2B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указывается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FA2B2E" w:rsidRPr="00B26FE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. На основании заявления родителей (законных представителей)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об отчислении в порядке перевода </w:t>
      </w:r>
      <w:r w:rsidR="00FA2B2E">
        <w:rPr>
          <w:rFonts w:ascii="Times New Roman" w:hAnsi="Times New Roman" w:cs="Times New Roman"/>
          <w:sz w:val="24"/>
          <w:szCs w:val="24"/>
        </w:rPr>
        <w:t>Учреждение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в трехдневный срок издает распорядительный акт об отчислении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в порядке перевода с указанием принимающей организации.</w:t>
      </w:r>
    </w:p>
    <w:p w:rsidR="00FA2B2E" w:rsidRPr="00B26FE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. </w:t>
      </w:r>
      <w:r w:rsidR="00FA2B2E">
        <w:rPr>
          <w:rFonts w:ascii="Times New Roman" w:hAnsi="Times New Roman" w:cs="Times New Roman"/>
          <w:sz w:val="24"/>
          <w:szCs w:val="24"/>
        </w:rPr>
        <w:t>Учреждение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выдает родителям (законным представителям) личное дело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(далее - личное дело).</w:t>
      </w:r>
    </w:p>
    <w:p w:rsidR="00FA2B2E" w:rsidRPr="00B26FE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</w:t>
      </w:r>
      <w:proofErr w:type="gramStart"/>
      <w:r w:rsidR="00FA2B2E" w:rsidRPr="00B26FE3">
        <w:rPr>
          <w:rFonts w:ascii="Times New Roman" w:hAnsi="Times New Roman" w:cs="Times New Roman"/>
          <w:sz w:val="24"/>
          <w:szCs w:val="24"/>
        </w:rPr>
        <w:t xml:space="preserve">в качестве основания для зачисления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в принимающую организацию в связи с переводом</w:t>
      </w:r>
      <w:proofErr w:type="gramEnd"/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из </w:t>
      </w:r>
      <w:r w:rsidR="00FA2B2E">
        <w:rPr>
          <w:rFonts w:ascii="Times New Roman" w:hAnsi="Times New Roman" w:cs="Times New Roman"/>
          <w:sz w:val="24"/>
          <w:szCs w:val="24"/>
        </w:rPr>
        <w:t>Учреждения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FA2B2E" w:rsidRPr="00B26FE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. Личное дело представляется родителями (законными представителями)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в принимающую организацию вместе с заявлением о зачислении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в указанную организацию в порядке перевода из </w:t>
      </w:r>
      <w:r w:rsidR="00FA2B2E">
        <w:rPr>
          <w:rFonts w:ascii="Times New Roman" w:hAnsi="Times New Roman" w:cs="Times New Roman"/>
          <w:sz w:val="24"/>
          <w:szCs w:val="24"/>
        </w:rPr>
        <w:t>Учреждения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и предъявлением оригинала документа, удостоверяющего личность родителя (законного представителя)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>.</w:t>
      </w:r>
    </w:p>
    <w:p w:rsidR="00FA2B2E" w:rsidRPr="00B26FE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и в течение трех рабочих дней после заключения договора издает распорядительный акт о зачислении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в порядке перевода.</w:t>
      </w:r>
    </w:p>
    <w:p w:rsidR="00FA2B2E" w:rsidRDefault="005F5162" w:rsidP="00FA2B2E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3.8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. Принимающая организация при зачислении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, отчисленного из исходной организации, в течение двух рабочих дней </w:t>
      </w:r>
      <w:proofErr w:type="gramStart"/>
      <w:r w:rsidR="00FA2B2E" w:rsidRPr="00B26FE3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FA2B2E" w:rsidRPr="00B26FE3">
        <w:rPr>
          <w:rFonts w:ascii="Times New Roman" w:hAnsi="Times New Roman" w:cs="Times New Roman"/>
          <w:sz w:val="24"/>
          <w:szCs w:val="24"/>
        </w:rPr>
        <w:t xml:space="preserve"> распорядительного акта о зачислении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в порядке перевода письменно уведомляет </w:t>
      </w:r>
      <w:r w:rsidR="00FA2B2E">
        <w:rPr>
          <w:rFonts w:ascii="Times New Roman" w:hAnsi="Times New Roman" w:cs="Times New Roman"/>
          <w:sz w:val="24"/>
          <w:szCs w:val="24"/>
        </w:rPr>
        <w:t>Учреждение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о номере и дате распорядительного акта о зачислении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B26FE3">
        <w:rPr>
          <w:rFonts w:ascii="Times New Roman" w:hAnsi="Times New Roman" w:cs="Times New Roman"/>
          <w:sz w:val="24"/>
          <w:szCs w:val="24"/>
        </w:rPr>
        <w:t xml:space="preserve"> в принимающую организаци</w:t>
      </w:r>
      <w:r w:rsidR="00FA2B2E">
        <w:t>ю.</w:t>
      </w:r>
    </w:p>
    <w:p w:rsidR="00FA2B2E" w:rsidRDefault="00FA2B2E" w:rsidP="00FA2B2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2B2E" w:rsidRPr="005F5162" w:rsidRDefault="00FA2B2E" w:rsidP="005F5162">
      <w:pPr>
        <w:pStyle w:val="ConsPlusNormal"/>
        <w:numPr>
          <w:ilvl w:val="0"/>
          <w:numId w:val="1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5162">
        <w:rPr>
          <w:rFonts w:ascii="Times New Roman" w:hAnsi="Times New Roman" w:cs="Times New Roman"/>
          <w:b/>
          <w:sz w:val="24"/>
          <w:szCs w:val="24"/>
        </w:rPr>
        <w:t>Перевод воспитанника в случае прекращения деятельности Учреждения,</w:t>
      </w:r>
    </w:p>
    <w:p w:rsidR="00FA2B2E" w:rsidRDefault="00FA2B2E" w:rsidP="00FA2B2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62">
        <w:rPr>
          <w:rFonts w:ascii="Times New Roman" w:hAnsi="Times New Roman" w:cs="Times New Roman"/>
          <w:b/>
          <w:sz w:val="24"/>
          <w:szCs w:val="24"/>
        </w:rPr>
        <w:t>аннулирования лицензии, в случае приостановления действия лицензии</w:t>
      </w:r>
    </w:p>
    <w:p w:rsidR="005F5162" w:rsidRPr="005F5162" w:rsidRDefault="005F5162" w:rsidP="00FA2B2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2E" w:rsidRPr="00890E6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6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FA2B2E">
        <w:rPr>
          <w:rFonts w:ascii="Times New Roman" w:hAnsi="Times New Roman" w:cs="Times New Roman"/>
          <w:sz w:val="24"/>
          <w:szCs w:val="24"/>
        </w:rPr>
        <w:t>.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1. При принятии решения о прекращении деятельности </w:t>
      </w:r>
      <w:r w:rsidR="00FA2B2E">
        <w:rPr>
          <w:rFonts w:ascii="Times New Roman" w:hAnsi="Times New Roman" w:cs="Times New Roman"/>
          <w:sz w:val="24"/>
          <w:szCs w:val="24"/>
        </w:rPr>
        <w:t>Учреждения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в соответствующем </w:t>
      </w:r>
      <w:r w:rsidR="00FA2B2E" w:rsidRPr="00146314">
        <w:rPr>
          <w:rFonts w:ascii="Times New Roman" w:hAnsi="Times New Roman" w:cs="Times New Roman"/>
          <w:sz w:val="24"/>
          <w:szCs w:val="24"/>
        </w:rPr>
        <w:t xml:space="preserve">распорядительном акте </w:t>
      </w:r>
      <w:r w:rsidR="00FA2B2E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FA2B2E" w:rsidRPr="00146314">
        <w:rPr>
          <w:rFonts w:ascii="Times New Roman" w:hAnsi="Times New Roman" w:cs="Times New Roman"/>
          <w:sz w:val="24"/>
          <w:szCs w:val="24"/>
        </w:rPr>
        <w:t xml:space="preserve"> указывается принимающая организация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либо перечень принимающих организаций (далее вместе - принимающая организация), в </w:t>
      </w:r>
      <w:r w:rsidR="00FA2B2E" w:rsidRPr="00890E63">
        <w:rPr>
          <w:rFonts w:ascii="Times New Roman" w:hAnsi="Times New Roman" w:cs="Times New Roman"/>
          <w:sz w:val="24"/>
          <w:szCs w:val="24"/>
        </w:rPr>
        <w:lastRenderedPageBreak/>
        <w:t>котору</w:t>
      </w:r>
      <w:proofErr w:type="gramStart"/>
      <w:r w:rsidR="00FA2B2E" w:rsidRPr="00890E63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="00FA2B2E" w:rsidRPr="00890E6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FA2B2E" w:rsidRPr="00890E63">
        <w:rPr>
          <w:rFonts w:ascii="Times New Roman" w:hAnsi="Times New Roman" w:cs="Times New Roman"/>
          <w:sz w:val="24"/>
          <w:szCs w:val="24"/>
        </w:rPr>
        <w:t xml:space="preserve">) будут переводиться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на основании письменных согласий их родителей (законных представителей) на перевод.</w:t>
      </w:r>
    </w:p>
    <w:p w:rsidR="00FA2B2E" w:rsidRPr="00890E63" w:rsidRDefault="00FA2B2E" w:rsidP="00FA2B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E63">
        <w:rPr>
          <w:rFonts w:ascii="Times New Roman" w:hAnsi="Times New Roman" w:cs="Times New Roman"/>
          <w:sz w:val="24"/>
          <w:szCs w:val="24"/>
        </w:rPr>
        <w:t xml:space="preserve">О предстоящем переводе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случае прекращения своей деятельности </w:t>
      </w:r>
      <w:proofErr w:type="gramStart"/>
      <w:r w:rsidRPr="00890E63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90E63">
        <w:rPr>
          <w:rFonts w:ascii="Times New Roman" w:hAnsi="Times New Roman" w:cs="Times New Roman"/>
          <w:sz w:val="24"/>
          <w:szCs w:val="24"/>
        </w:rPr>
        <w:t xml:space="preserve"> уведомить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письменной форме в течение пяти рабочих дней с момента издания распорядительного акта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 о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на перевод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принимающую организацию.</w:t>
      </w:r>
    </w:p>
    <w:p w:rsidR="00FA2B2E" w:rsidRPr="00890E6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. О причине, влекущей за собой необходимость перевода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, </w:t>
      </w:r>
      <w:r w:rsidR="00FA2B2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обязана уведомить </w:t>
      </w:r>
      <w:r w:rsidR="00FA2B2E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в письменной форме, а также </w:t>
      </w:r>
      <w:proofErr w:type="gramStart"/>
      <w:r w:rsidR="00FA2B2E" w:rsidRPr="00890E6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FA2B2E" w:rsidRPr="00890E63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FA2B2E" w:rsidRPr="00890E63" w:rsidRDefault="00FA2B2E" w:rsidP="0091393F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0E63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FA2B2E" w:rsidRPr="00890E63" w:rsidRDefault="00FA2B2E" w:rsidP="0091393F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E63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FA2B2E" w:rsidRPr="00890E6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. </w:t>
      </w:r>
      <w:r w:rsidR="00FA2B2E">
        <w:rPr>
          <w:rFonts w:ascii="Times New Roman" w:hAnsi="Times New Roman" w:cs="Times New Roman"/>
          <w:sz w:val="24"/>
          <w:szCs w:val="24"/>
        </w:rPr>
        <w:t>Управление образования,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за исключением случая, указанного в </w:t>
      </w:r>
      <w:hyperlink w:anchor="Par76" w:tooltip="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" w:history="1">
        <w:r w:rsidR="00FA2B2E" w:rsidRPr="0075076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FA2B2E">
          <w:rPr>
            <w:rFonts w:ascii="Times New Roman" w:hAnsi="Times New Roman" w:cs="Times New Roman"/>
            <w:sz w:val="24"/>
            <w:szCs w:val="24"/>
          </w:rPr>
          <w:t>6.</w:t>
        </w:r>
        <w:r w:rsidR="00FA2B2E" w:rsidRPr="0075076A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FA2B2E">
        <w:rPr>
          <w:rFonts w:ascii="Times New Roman" w:hAnsi="Times New Roman" w:cs="Times New Roman"/>
          <w:sz w:val="24"/>
          <w:szCs w:val="24"/>
        </w:rPr>
        <w:t xml:space="preserve"> раздела 6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A2B2E">
        <w:rPr>
          <w:rFonts w:ascii="Times New Roman" w:hAnsi="Times New Roman" w:cs="Times New Roman"/>
          <w:sz w:val="24"/>
          <w:szCs w:val="24"/>
        </w:rPr>
        <w:t>их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</w:t>
      </w:r>
      <w:r w:rsidR="00FA2B2E" w:rsidRPr="00146314">
        <w:rPr>
          <w:rFonts w:ascii="Times New Roman" w:hAnsi="Times New Roman" w:cs="Times New Roman"/>
          <w:sz w:val="24"/>
          <w:szCs w:val="24"/>
        </w:rPr>
        <w:t>Правил,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осуществляет выбор принимающей организации с использованием информации, предварительно полученной от </w:t>
      </w:r>
      <w:r w:rsidR="00FA2B2E">
        <w:rPr>
          <w:rFonts w:ascii="Times New Roman" w:hAnsi="Times New Roman" w:cs="Times New Roman"/>
          <w:sz w:val="24"/>
          <w:szCs w:val="24"/>
        </w:rPr>
        <w:t>Учреждения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, о списочном составе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с указанием возрастной категории, направленности группы и осваиваемых ими образовательных программ дошкольного образования.</w:t>
      </w:r>
    </w:p>
    <w:p w:rsidR="00FA2B2E" w:rsidRPr="00890E6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. </w:t>
      </w:r>
      <w:r w:rsidR="00FA2B2E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>.</w:t>
      </w:r>
    </w:p>
    <w:p w:rsidR="00FA2B2E" w:rsidRPr="00890E63" w:rsidRDefault="00FA2B2E" w:rsidP="00FA2B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E63">
        <w:rPr>
          <w:rFonts w:ascii="Times New Roman" w:hAnsi="Times New Roman" w:cs="Times New Roman"/>
          <w:sz w:val="24"/>
          <w:szCs w:val="24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>.</w:t>
      </w:r>
    </w:p>
    <w:p w:rsidR="00FA2B2E" w:rsidRPr="00890E6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. </w:t>
      </w:r>
      <w:r w:rsidR="00FA2B2E">
        <w:rPr>
          <w:rFonts w:ascii="Times New Roman" w:hAnsi="Times New Roman" w:cs="Times New Roman"/>
          <w:sz w:val="24"/>
          <w:szCs w:val="24"/>
        </w:rPr>
        <w:t>Учреждение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доводит до сведения родителей (законных представителей)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полученную от </w:t>
      </w:r>
      <w:r w:rsidR="00FA2B2E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информацию об организациях, реализующих образовательные программы дошкольного образования, которые дали согласие на перевод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из </w:t>
      </w:r>
      <w:r w:rsidR="00FA2B2E">
        <w:rPr>
          <w:rFonts w:ascii="Times New Roman" w:hAnsi="Times New Roman" w:cs="Times New Roman"/>
          <w:sz w:val="24"/>
          <w:szCs w:val="24"/>
        </w:rPr>
        <w:t>Учреждения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, а также о сроках предоставления письменных согласий родителей (законных представителей) </w:t>
      </w:r>
      <w:r w:rsidR="00FA2B2E">
        <w:rPr>
          <w:rFonts w:ascii="Times New Roman" w:hAnsi="Times New Roman" w:cs="Times New Roman"/>
          <w:sz w:val="24"/>
          <w:szCs w:val="24"/>
        </w:rPr>
        <w:t xml:space="preserve">воспитанников на перевод 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>, направленность группы, количество свободных мест.</w:t>
      </w:r>
    </w:p>
    <w:p w:rsidR="00FA2B2E" w:rsidRPr="00890E6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. После получения письменных согласий родителей (законных представителей)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</w:t>
      </w:r>
      <w:r w:rsidR="00FA2B2E">
        <w:rPr>
          <w:rFonts w:ascii="Times New Roman" w:hAnsi="Times New Roman" w:cs="Times New Roman"/>
          <w:sz w:val="24"/>
          <w:szCs w:val="24"/>
        </w:rPr>
        <w:t>Учреждение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об отчислении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FA2B2E" w:rsidRPr="00890E6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. В случае отказа от перевода в предлагаемую принимающую организацию родители </w:t>
      </w:r>
      <w:r w:rsidR="00FA2B2E" w:rsidRPr="00890E63">
        <w:rPr>
          <w:rFonts w:ascii="Times New Roman" w:hAnsi="Times New Roman" w:cs="Times New Roman"/>
          <w:sz w:val="24"/>
          <w:szCs w:val="24"/>
        </w:rPr>
        <w:lastRenderedPageBreak/>
        <w:t xml:space="preserve">(законные представители) </w:t>
      </w:r>
      <w:r w:rsidR="00FA2B2E">
        <w:rPr>
          <w:rFonts w:ascii="Times New Roman" w:hAnsi="Times New Roman" w:cs="Times New Roman"/>
          <w:sz w:val="24"/>
          <w:szCs w:val="24"/>
        </w:rPr>
        <w:t>воспитанника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указывают об этом в письменном заявлении.</w:t>
      </w:r>
    </w:p>
    <w:p w:rsidR="00FA2B2E" w:rsidRPr="00890E6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. </w:t>
      </w:r>
      <w:r w:rsidR="00FA2B2E">
        <w:rPr>
          <w:rFonts w:ascii="Times New Roman" w:hAnsi="Times New Roman" w:cs="Times New Roman"/>
          <w:sz w:val="24"/>
          <w:szCs w:val="24"/>
        </w:rPr>
        <w:t>Учреждение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передает в принимающую организацию списочный состав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, письменные согласия родителей (законных представителей)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>, личные дела.</w:t>
      </w:r>
    </w:p>
    <w:p w:rsidR="00FA2B2E" w:rsidRPr="00890E63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. На основании представленных документов принимающая организация заключает договор с родителями (законными представителями)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и в течение трех рабочих дней после заключения договора издает распорядительный акт о зачислении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в порядке перевода в связи с прекращением деятельности </w:t>
      </w:r>
      <w:r w:rsidR="00FA2B2E">
        <w:rPr>
          <w:rFonts w:ascii="Times New Roman" w:hAnsi="Times New Roman" w:cs="Times New Roman"/>
          <w:sz w:val="24"/>
          <w:szCs w:val="24"/>
        </w:rPr>
        <w:t>Учреждения</w:t>
      </w:r>
      <w:r w:rsidR="00FA2B2E" w:rsidRPr="00890E63">
        <w:rPr>
          <w:rFonts w:ascii="Times New Roman" w:hAnsi="Times New Roman" w:cs="Times New Roman"/>
          <w:sz w:val="24"/>
          <w:szCs w:val="24"/>
        </w:rPr>
        <w:t>, аннулированием лицензии, приостановлением действия лицензии.</w:t>
      </w:r>
    </w:p>
    <w:p w:rsidR="00FA2B2E" w:rsidRPr="00890E63" w:rsidRDefault="00FA2B2E" w:rsidP="00FA2B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E63"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0E63">
        <w:rPr>
          <w:rFonts w:ascii="Times New Roman" w:hAnsi="Times New Roman" w:cs="Times New Roman"/>
          <w:sz w:val="24"/>
          <w:szCs w:val="24"/>
        </w:rPr>
        <w:t xml:space="preserve"> о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порядке перевода с указанием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90E63">
        <w:rPr>
          <w:rFonts w:ascii="Times New Roman" w:hAnsi="Times New Roman" w:cs="Times New Roman"/>
          <w:sz w:val="24"/>
          <w:szCs w:val="24"/>
        </w:rPr>
        <w:t>, в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E63">
        <w:rPr>
          <w:rFonts w:ascii="Times New Roman" w:hAnsi="Times New Roman" w:cs="Times New Roman"/>
          <w:sz w:val="24"/>
          <w:szCs w:val="24"/>
        </w:rPr>
        <w:t xml:space="preserve"> он обучался до перевода, возрастной категории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890E63">
        <w:rPr>
          <w:rFonts w:ascii="Times New Roman" w:hAnsi="Times New Roman" w:cs="Times New Roman"/>
          <w:sz w:val="24"/>
          <w:szCs w:val="24"/>
        </w:rPr>
        <w:t xml:space="preserve"> и направленности группы.</w:t>
      </w:r>
    </w:p>
    <w:p w:rsidR="00FA2B2E" w:rsidRPr="007769D9" w:rsidRDefault="005F5162" w:rsidP="00FA2B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. В принимающей организации на основании переданных личных дел на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формируются новые личные дела, включающие</w:t>
      </w:r>
      <w:r w:rsidR="00FA2B2E">
        <w:rPr>
          <w:rFonts w:ascii="Times New Roman" w:hAnsi="Times New Roman" w:cs="Times New Roman"/>
          <w:sz w:val="24"/>
          <w:szCs w:val="24"/>
        </w:rPr>
        <w:t>,</w:t>
      </w:r>
      <w:r w:rsidR="00FA2B2E" w:rsidRPr="00890E63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 w:rsidR="00FA2B2E">
        <w:rPr>
          <w:rFonts w:ascii="Times New Roman" w:hAnsi="Times New Roman" w:cs="Times New Roman"/>
          <w:sz w:val="24"/>
          <w:szCs w:val="24"/>
        </w:rPr>
        <w:t>воспитанников</w:t>
      </w:r>
      <w:r w:rsidR="00FA2B2E" w:rsidRPr="00890E63">
        <w:rPr>
          <w:rFonts w:ascii="Times New Roman" w:hAnsi="Times New Roman" w:cs="Times New Roman"/>
          <w:sz w:val="24"/>
          <w:szCs w:val="24"/>
        </w:rPr>
        <w:t>.</w:t>
      </w:r>
    </w:p>
    <w:p w:rsidR="00FA2B2E" w:rsidRDefault="00FA2B2E"/>
    <w:sectPr w:rsidR="00FA2B2E" w:rsidSect="00FA2B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1E48"/>
    <w:multiLevelType w:val="hybridMultilevel"/>
    <w:tmpl w:val="73C8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A49AD"/>
    <w:multiLevelType w:val="hybridMultilevel"/>
    <w:tmpl w:val="2F6C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03F4B"/>
    <w:multiLevelType w:val="hybridMultilevel"/>
    <w:tmpl w:val="C9A0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833C4"/>
    <w:multiLevelType w:val="multilevel"/>
    <w:tmpl w:val="F33E13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2E"/>
    <w:rsid w:val="00213411"/>
    <w:rsid w:val="0023351E"/>
    <w:rsid w:val="00361516"/>
    <w:rsid w:val="00422CEE"/>
    <w:rsid w:val="004A08E7"/>
    <w:rsid w:val="00576B40"/>
    <w:rsid w:val="00581292"/>
    <w:rsid w:val="005F5162"/>
    <w:rsid w:val="00876C20"/>
    <w:rsid w:val="0091393F"/>
    <w:rsid w:val="00922100"/>
    <w:rsid w:val="00A62243"/>
    <w:rsid w:val="00B75E2F"/>
    <w:rsid w:val="00C02DAF"/>
    <w:rsid w:val="00F144B3"/>
    <w:rsid w:val="00F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A2B2E"/>
    <w:pPr>
      <w:widowControl w:val="0"/>
      <w:autoSpaceDE w:val="0"/>
      <w:autoSpaceDN w:val="0"/>
      <w:adjustRightInd w:val="0"/>
      <w:spacing w:before="1340" w:after="0" w:line="300" w:lineRule="auto"/>
      <w:ind w:left="15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2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5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A2B2E"/>
    <w:pPr>
      <w:widowControl w:val="0"/>
      <w:autoSpaceDE w:val="0"/>
      <w:autoSpaceDN w:val="0"/>
      <w:adjustRightInd w:val="0"/>
      <w:spacing w:before="1340" w:after="0" w:line="300" w:lineRule="auto"/>
      <w:ind w:left="15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2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A2FF-6CBC-4CE2-A02A-2B8A5570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</dc:creator>
  <cp:lastModifiedBy>Пользователь</cp:lastModifiedBy>
  <cp:revision>2</cp:revision>
  <cp:lastPrinted>2016-04-04T04:06:00Z</cp:lastPrinted>
  <dcterms:created xsi:type="dcterms:W3CDTF">2016-04-27T03:12:00Z</dcterms:created>
  <dcterms:modified xsi:type="dcterms:W3CDTF">2016-04-27T03:12:00Z</dcterms:modified>
</cp:coreProperties>
</file>